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2C" w:rsidRDefault="00565E55" w:rsidP="00565E55">
      <w:pPr>
        <w:spacing w:line="36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高效</w:t>
      </w:r>
      <w:r w:rsidR="002A6F2C">
        <w:rPr>
          <w:rFonts w:hint="eastAsia"/>
          <w:b/>
          <w:sz w:val="40"/>
        </w:rPr>
        <w:t>液相色谱仪</w:t>
      </w:r>
      <w:r w:rsidR="00BA6E0B">
        <w:rPr>
          <w:rFonts w:hint="eastAsia"/>
          <w:b/>
          <w:sz w:val="40"/>
        </w:rPr>
        <w:t>仪器配置及性能要求</w:t>
      </w:r>
    </w:p>
    <w:p w:rsidR="004B3BB0" w:rsidRDefault="00BA6E0B" w:rsidP="006A3444">
      <w:pPr>
        <w:numPr>
          <w:ilvl w:val="0"/>
          <w:numId w:val="1"/>
        </w:numPr>
        <w:spacing w:line="360" w:lineRule="auto"/>
        <w:rPr>
          <w:sz w:val="24"/>
        </w:rPr>
      </w:pPr>
      <w:r w:rsidRPr="00831A8D">
        <w:rPr>
          <w:rFonts w:hint="eastAsia"/>
          <w:b/>
          <w:sz w:val="24"/>
        </w:rPr>
        <w:t>泵：</w:t>
      </w:r>
      <w:r w:rsidRPr="00831A8D">
        <w:rPr>
          <w:rFonts w:hint="eastAsia"/>
          <w:sz w:val="24"/>
        </w:rPr>
        <w:t>串联式双柱塞往复泵，</w:t>
      </w:r>
      <w:r w:rsidR="006A3444" w:rsidRPr="00831A8D">
        <w:rPr>
          <w:rFonts w:hint="eastAsia"/>
          <w:bCs/>
          <w:sz w:val="24"/>
        </w:rPr>
        <w:t>四元梯度</w:t>
      </w:r>
      <w:r w:rsidRPr="00831A8D">
        <w:rPr>
          <w:rFonts w:hint="eastAsia"/>
          <w:bCs/>
          <w:sz w:val="24"/>
        </w:rPr>
        <w:t>；</w:t>
      </w:r>
      <w:r w:rsidR="000B20E1">
        <w:rPr>
          <w:rFonts w:hint="eastAsia"/>
          <w:bCs/>
          <w:sz w:val="24"/>
        </w:rPr>
        <w:t>流速：</w:t>
      </w:r>
      <w:r w:rsidRPr="00831A8D">
        <w:rPr>
          <w:rFonts w:hint="eastAsia"/>
          <w:bCs/>
          <w:sz w:val="24"/>
        </w:rPr>
        <w:t>0</w:t>
      </w:r>
      <w:r w:rsidR="006A3444" w:rsidRPr="00831A8D">
        <w:rPr>
          <w:rFonts w:hint="eastAsia"/>
          <w:sz w:val="24"/>
        </w:rPr>
        <w:t>.001ml/min~10.0ml/min</w:t>
      </w:r>
      <w:r w:rsidR="006A3444" w:rsidRPr="00831A8D">
        <w:rPr>
          <w:rFonts w:hint="eastAsia"/>
          <w:sz w:val="24"/>
        </w:rPr>
        <w:t>，</w:t>
      </w:r>
      <w:r w:rsidR="005163BB" w:rsidRPr="00831A8D">
        <w:rPr>
          <w:rFonts w:hint="eastAsia"/>
          <w:sz w:val="24"/>
        </w:rPr>
        <w:t>配置柱塞清洗附件</w:t>
      </w:r>
      <w:r w:rsidRPr="00831A8D">
        <w:rPr>
          <w:rFonts w:hint="eastAsia"/>
          <w:sz w:val="24"/>
        </w:rPr>
        <w:t>；</w:t>
      </w:r>
      <w:r w:rsidR="006A3444" w:rsidRPr="00831A8D">
        <w:rPr>
          <w:rFonts w:hint="eastAsia"/>
          <w:sz w:val="24"/>
        </w:rPr>
        <w:t xml:space="preserve"> </w:t>
      </w:r>
      <w:r w:rsidR="006A3444" w:rsidRPr="00831A8D">
        <w:rPr>
          <w:rFonts w:hint="eastAsia"/>
          <w:sz w:val="24"/>
        </w:rPr>
        <w:t>流量精度：</w:t>
      </w:r>
      <w:r w:rsidR="006A3444" w:rsidRPr="00831A8D">
        <w:rPr>
          <w:rFonts w:hint="eastAsia"/>
          <w:sz w:val="24"/>
        </w:rPr>
        <w:tab/>
      </w:r>
      <w:r w:rsidR="006A3444" w:rsidRPr="00831A8D">
        <w:rPr>
          <w:sz w:val="24"/>
        </w:rPr>
        <w:t>&lt;</w:t>
      </w:r>
      <w:r w:rsidR="006A3444" w:rsidRPr="00831A8D">
        <w:rPr>
          <w:rFonts w:hint="eastAsia"/>
          <w:sz w:val="24"/>
        </w:rPr>
        <w:t>0.</w:t>
      </w:r>
      <w:r w:rsidR="006A3444" w:rsidRPr="00831A8D">
        <w:rPr>
          <w:sz w:val="24"/>
        </w:rPr>
        <w:t>07</w:t>
      </w:r>
      <w:r w:rsidR="005163BB" w:rsidRPr="00831A8D">
        <w:rPr>
          <w:rFonts w:hint="eastAsia"/>
          <w:sz w:val="24"/>
        </w:rPr>
        <w:t>0</w:t>
      </w:r>
      <w:r w:rsidR="006A3444" w:rsidRPr="00831A8D">
        <w:rPr>
          <w:rFonts w:hint="eastAsia"/>
          <w:sz w:val="24"/>
        </w:rPr>
        <w:t>%RSD</w:t>
      </w:r>
      <w:r w:rsidR="00831A8D">
        <w:rPr>
          <w:rFonts w:hint="eastAsia"/>
          <w:sz w:val="24"/>
        </w:rPr>
        <w:t>；</w:t>
      </w:r>
      <w:r w:rsidR="004B3BB0" w:rsidRPr="00831A8D">
        <w:rPr>
          <w:rFonts w:hint="eastAsia"/>
          <w:sz w:val="24"/>
        </w:rPr>
        <w:t>最高耐压：</w:t>
      </w:r>
      <w:r w:rsidR="004B3BB0" w:rsidRPr="00831A8D">
        <w:rPr>
          <w:rFonts w:hint="eastAsia"/>
          <w:sz w:val="24"/>
        </w:rPr>
        <w:t xml:space="preserve"> </w:t>
      </w:r>
      <w:r w:rsidR="005163BB" w:rsidRPr="00831A8D">
        <w:rPr>
          <w:rFonts w:hint="eastAsia"/>
          <w:sz w:val="24"/>
        </w:rPr>
        <w:t>6</w:t>
      </w:r>
      <w:r w:rsidR="004B3BB0" w:rsidRPr="00831A8D">
        <w:rPr>
          <w:rFonts w:hint="eastAsia"/>
          <w:sz w:val="24"/>
        </w:rPr>
        <w:t>00bar</w:t>
      </w:r>
      <w:r w:rsidR="00831A8D">
        <w:rPr>
          <w:rFonts w:hint="eastAsia"/>
          <w:sz w:val="24"/>
        </w:rPr>
        <w:t>。</w:t>
      </w:r>
    </w:p>
    <w:p w:rsidR="00166196" w:rsidRPr="00F951FA" w:rsidRDefault="00831A8D" w:rsidP="00166196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 w:rsidRPr="00831A8D">
        <w:rPr>
          <w:rFonts w:hint="eastAsia"/>
          <w:b/>
          <w:sz w:val="24"/>
        </w:rPr>
        <w:t>脱气机：</w:t>
      </w:r>
      <w:r w:rsidRPr="00831A8D">
        <w:rPr>
          <w:rFonts w:hint="eastAsia"/>
          <w:bCs/>
          <w:sz w:val="24"/>
        </w:rPr>
        <w:t>在线脱气机</w:t>
      </w:r>
      <w:r w:rsidR="00A20B99">
        <w:rPr>
          <w:rFonts w:hint="eastAsia"/>
          <w:bCs/>
          <w:sz w:val="24"/>
        </w:rPr>
        <w:t>：</w:t>
      </w:r>
      <w:r w:rsidR="00A20B99" w:rsidRPr="00831A8D">
        <w:rPr>
          <w:rFonts w:hint="eastAsia"/>
          <w:bCs/>
          <w:sz w:val="24"/>
        </w:rPr>
        <w:t>四通道</w:t>
      </w:r>
      <w:r w:rsidRPr="00831A8D">
        <w:rPr>
          <w:rFonts w:hint="eastAsia"/>
          <w:bCs/>
          <w:sz w:val="24"/>
        </w:rPr>
        <w:t>，</w:t>
      </w:r>
      <w:r w:rsidRPr="000A4547">
        <w:rPr>
          <w:rFonts w:hint="eastAsia"/>
          <w:sz w:val="24"/>
        </w:rPr>
        <w:t>最大流速：</w:t>
      </w:r>
      <w:r>
        <w:rPr>
          <w:rFonts w:hint="eastAsia"/>
          <w:sz w:val="24"/>
        </w:rPr>
        <w:t>10</w:t>
      </w:r>
      <w:r w:rsidRPr="000A4547">
        <w:rPr>
          <w:rFonts w:hint="eastAsia"/>
          <w:sz w:val="24"/>
        </w:rPr>
        <w:t>ml/min</w:t>
      </w:r>
    </w:p>
    <w:p w:rsidR="002A6F2C" w:rsidRPr="00F951FA" w:rsidRDefault="00F951FA" w:rsidP="005163BB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rFonts w:hint="eastAsia"/>
          <w:b/>
          <w:sz w:val="24"/>
        </w:rPr>
        <w:t xml:space="preserve"> </w:t>
      </w:r>
      <w:proofErr w:type="gramStart"/>
      <w:r w:rsidRPr="008A44A4">
        <w:rPr>
          <w:rFonts w:hint="eastAsia"/>
          <w:b/>
          <w:bCs/>
          <w:sz w:val="24"/>
        </w:rPr>
        <w:t>柱温箱</w:t>
      </w:r>
      <w:proofErr w:type="gramEnd"/>
      <w:r>
        <w:rPr>
          <w:rFonts w:hint="eastAsia"/>
          <w:b/>
          <w:bCs/>
          <w:sz w:val="24"/>
        </w:rPr>
        <w:t>：</w:t>
      </w:r>
      <w:r w:rsidR="00A20B99">
        <w:rPr>
          <w:rFonts w:hint="eastAsia"/>
          <w:bCs/>
          <w:sz w:val="24"/>
        </w:rPr>
        <w:t>控</w:t>
      </w:r>
      <w:r w:rsidR="002A6F2C" w:rsidRPr="00F951FA">
        <w:rPr>
          <w:rFonts w:hint="eastAsia"/>
          <w:sz w:val="24"/>
        </w:rPr>
        <w:t>温范围：室温</w:t>
      </w:r>
      <w:r w:rsidR="005163BB" w:rsidRPr="00F951FA">
        <w:rPr>
          <w:rFonts w:hint="eastAsia"/>
          <w:sz w:val="24"/>
        </w:rPr>
        <w:t>下</w:t>
      </w:r>
      <w:r w:rsidR="005163BB" w:rsidRPr="00F951FA">
        <w:rPr>
          <w:rFonts w:hint="eastAsia"/>
          <w:sz w:val="24"/>
        </w:rPr>
        <w:t>10</w:t>
      </w:r>
      <w:r w:rsidR="005163BB" w:rsidRPr="00F951FA">
        <w:rPr>
          <w:rFonts w:hint="eastAsia"/>
          <w:sz w:val="24"/>
        </w:rPr>
        <w:t>℃</w:t>
      </w:r>
      <w:r w:rsidR="002A6F2C" w:rsidRPr="00F951FA">
        <w:rPr>
          <w:rFonts w:hint="eastAsia"/>
          <w:sz w:val="24"/>
        </w:rPr>
        <w:t>-</w:t>
      </w:r>
      <w:r w:rsidR="001A065C" w:rsidRPr="00F951FA">
        <w:rPr>
          <w:sz w:val="24"/>
        </w:rPr>
        <w:t>8</w:t>
      </w:r>
      <w:r w:rsidR="002A6F2C" w:rsidRPr="00F951FA">
        <w:rPr>
          <w:rFonts w:hint="eastAsia"/>
          <w:sz w:val="24"/>
        </w:rPr>
        <w:t>0</w:t>
      </w:r>
      <w:r w:rsidR="002A6F2C" w:rsidRPr="00F951FA">
        <w:rPr>
          <w:sz w:val="24"/>
        </w:rPr>
        <w:t>˚</w:t>
      </w:r>
      <w:r w:rsidR="002A6F2C" w:rsidRPr="00F951FA">
        <w:rPr>
          <w:rFonts w:hint="eastAsia"/>
          <w:sz w:val="24"/>
        </w:rPr>
        <w:t>C</w:t>
      </w:r>
      <w:r w:rsidR="00A20B99">
        <w:rPr>
          <w:rFonts w:hint="eastAsia"/>
          <w:sz w:val="24"/>
        </w:rPr>
        <w:t>，</w:t>
      </w:r>
      <w:r w:rsidR="00A20B99" w:rsidRPr="00F951FA">
        <w:rPr>
          <w:rFonts w:hint="eastAsia"/>
          <w:bCs/>
          <w:sz w:val="24"/>
        </w:rPr>
        <w:t>可降温</w:t>
      </w:r>
      <w:r>
        <w:rPr>
          <w:rFonts w:hint="eastAsia"/>
          <w:sz w:val="24"/>
        </w:rPr>
        <w:t>；</w:t>
      </w:r>
      <w:r w:rsidR="005163BB" w:rsidRPr="00F951FA">
        <w:rPr>
          <w:rFonts w:hint="eastAsia"/>
          <w:sz w:val="24"/>
        </w:rPr>
        <w:t>控温区域：</w:t>
      </w:r>
      <w:r w:rsidR="005163BB" w:rsidRPr="00F951FA">
        <w:rPr>
          <w:rFonts w:hint="eastAsia"/>
          <w:sz w:val="24"/>
        </w:rPr>
        <w:t>2</w:t>
      </w:r>
      <w:r w:rsidR="005163BB" w:rsidRPr="00F951FA">
        <w:rPr>
          <w:rFonts w:hint="eastAsia"/>
          <w:sz w:val="24"/>
        </w:rPr>
        <w:t>个</w:t>
      </w:r>
      <w:r>
        <w:rPr>
          <w:rFonts w:hint="eastAsia"/>
          <w:sz w:val="24"/>
        </w:rPr>
        <w:t>；柱容量：</w:t>
      </w:r>
      <w:r w:rsidRPr="008A44A4">
        <w:rPr>
          <w:sz w:val="24"/>
        </w:rPr>
        <w:t>30cm</w:t>
      </w:r>
      <w:r w:rsidRPr="008A44A4">
        <w:rPr>
          <w:rFonts w:hint="eastAsia"/>
          <w:sz w:val="24"/>
        </w:rPr>
        <w:t xml:space="preserve"> </w:t>
      </w:r>
      <w:r w:rsidRPr="008A44A4">
        <w:rPr>
          <w:sz w:val="24"/>
        </w:rPr>
        <w:t>×4</w:t>
      </w:r>
      <w:r>
        <w:rPr>
          <w:rFonts w:hint="eastAsia"/>
          <w:sz w:val="24"/>
        </w:rPr>
        <w:t>。</w:t>
      </w:r>
    </w:p>
    <w:p w:rsidR="00F951FA" w:rsidRPr="00F951FA" w:rsidRDefault="00F951FA" w:rsidP="005163BB">
      <w:pPr>
        <w:numPr>
          <w:ilvl w:val="0"/>
          <w:numId w:val="1"/>
        </w:numPr>
        <w:spacing w:line="360" w:lineRule="auto"/>
        <w:rPr>
          <w:bCs/>
          <w:sz w:val="24"/>
        </w:rPr>
      </w:pPr>
      <w:r w:rsidRPr="008A44A4">
        <w:rPr>
          <w:rFonts w:hint="eastAsia"/>
          <w:b/>
          <w:bCs/>
          <w:sz w:val="24"/>
        </w:rPr>
        <w:t>自动进样器</w:t>
      </w:r>
      <w:r>
        <w:rPr>
          <w:rFonts w:hint="eastAsia"/>
          <w:b/>
          <w:bCs/>
          <w:sz w:val="24"/>
        </w:rPr>
        <w:t>：</w:t>
      </w:r>
      <w:r w:rsidRPr="00D24BA3">
        <w:rPr>
          <w:rFonts w:hint="eastAsia"/>
          <w:sz w:val="24"/>
        </w:rPr>
        <w:t>进样体积：</w:t>
      </w:r>
      <w:r w:rsidRPr="00D24BA3">
        <w:rPr>
          <w:sz w:val="24"/>
        </w:rPr>
        <w:t xml:space="preserve">0.1 – 100 </w:t>
      </w:r>
      <w:proofErr w:type="spellStart"/>
      <w:r w:rsidRPr="00D24BA3">
        <w:rPr>
          <w:sz w:val="24"/>
        </w:rPr>
        <w:t>μL</w:t>
      </w:r>
      <w:proofErr w:type="spellEnd"/>
      <w:r>
        <w:rPr>
          <w:rFonts w:hint="eastAsia"/>
          <w:sz w:val="24"/>
        </w:rPr>
        <w:t>；进样重复性</w:t>
      </w:r>
      <w:r>
        <w:rPr>
          <w:sz w:val="24"/>
        </w:rPr>
        <w:t>：</w:t>
      </w:r>
      <w:r w:rsidRPr="00D24BA3">
        <w:rPr>
          <w:sz w:val="24"/>
        </w:rPr>
        <w:t>&lt;0.25 % RSD</w:t>
      </w:r>
      <w:r>
        <w:rPr>
          <w:rFonts w:hint="eastAsia"/>
          <w:sz w:val="24"/>
        </w:rPr>
        <w:t>；</w:t>
      </w:r>
      <w:r w:rsidRPr="00DC2228">
        <w:rPr>
          <w:rFonts w:hint="eastAsia"/>
          <w:sz w:val="24"/>
        </w:rPr>
        <w:t>最大操作压力：</w:t>
      </w:r>
      <w:r w:rsidRPr="00DC2228">
        <w:rPr>
          <w:rFonts w:hint="eastAsia"/>
          <w:sz w:val="24"/>
        </w:rPr>
        <w:t>600 bar</w:t>
      </w:r>
      <w:r>
        <w:rPr>
          <w:rFonts w:hint="eastAsia"/>
          <w:sz w:val="24"/>
        </w:rPr>
        <w:t>；交叉污染</w:t>
      </w:r>
      <w:r>
        <w:rPr>
          <w:sz w:val="24"/>
        </w:rPr>
        <w:t>：</w:t>
      </w:r>
      <w:r w:rsidRPr="00D24BA3">
        <w:rPr>
          <w:sz w:val="24"/>
        </w:rPr>
        <w:t xml:space="preserve">&lt;0.004 % (40 </w:t>
      </w:r>
      <w:proofErr w:type="spellStart"/>
      <w:r w:rsidRPr="00D24BA3">
        <w:rPr>
          <w:sz w:val="24"/>
        </w:rPr>
        <w:t>ppm</w:t>
      </w:r>
      <w:proofErr w:type="spellEnd"/>
      <w:r w:rsidRPr="00D24BA3">
        <w:rPr>
          <w:sz w:val="24"/>
        </w:rPr>
        <w:t>)</w:t>
      </w:r>
      <w:r>
        <w:rPr>
          <w:rFonts w:hint="eastAsia"/>
          <w:sz w:val="24"/>
        </w:rPr>
        <w:t>。</w:t>
      </w:r>
    </w:p>
    <w:p w:rsidR="00F951FA" w:rsidRPr="00D423CB" w:rsidRDefault="00F951FA" w:rsidP="005163BB">
      <w:pPr>
        <w:numPr>
          <w:ilvl w:val="0"/>
          <w:numId w:val="1"/>
        </w:numPr>
        <w:spacing w:line="360" w:lineRule="auto"/>
        <w:rPr>
          <w:bCs/>
          <w:sz w:val="24"/>
        </w:rPr>
      </w:pPr>
      <w:r w:rsidRPr="008A44A4">
        <w:rPr>
          <w:rFonts w:hint="eastAsia"/>
          <w:b/>
          <w:bCs/>
          <w:sz w:val="24"/>
        </w:rPr>
        <w:t>二极管阵列</w:t>
      </w:r>
      <w:r w:rsidRPr="008A44A4">
        <w:rPr>
          <w:b/>
          <w:bCs/>
          <w:sz w:val="24"/>
        </w:rPr>
        <w:t>检测器</w:t>
      </w:r>
      <w:r>
        <w:rPr>
          <w:rFonts w:hint="eastAsia"/>
          <w:b/>
          <w:bCs/>
          <w:sz w:val="24"/>
        </w:rPr>
        <w:t>：</w:t>
      </w:r>
      <w:r w:rsidR="00B84052" w:rsidRPr="008A44A4">
        <w:rPr>
          <w:sz w:val="24"/>
        </w:rPr>
        <w:t>光源：</w:t>
      </w:r>
      <w:proofErr w:type="gramStart"/>
      <w:r w:rsidR="00B84052" w:rsidRPr="008A44A4">
        <w:rPr>
          <w:rFonts w:hint="eastAsia"/>
          <w:sz w:val="24"/>
        </w:rPr>
        <w:t>氘灯和</w:t>
      </w:r>
      <w:proofErr w:type="gramEnd"/>
      <w:r w:rsidR="00B84052" w:rsidRPr="008A44A4">
        <w:rPr>
          <w:rFonts w:hint="eastAsia"/>
          <w:sz w:val="24"/>
        </w:rPr>
        <w:t>钨灯</w:t>
      </w:r>
      <w:r w:rsidR="00B84052">
        <w:rPr>
          <w:rFonts w:hint="eastAsia"/>
          <w:sz w:val="24"/>
        </w:rPr>
        <w:t>；</w:t>
      </w:r>
      <w:r w:rsidR="00B84052" w:rsidRPr="008A44A4">
        <w:rPr>
          <w:rFonts w:hint="eastAsia"/>
          <w:sz w:val="24"/>
        </w:rPr>
        <w:t>波长范围</w:t>
      </w:r>
      <w:r w:rsidR="00B84052" w:rsidRPr="008A44A4">
        <w:rPr>
          <w:sz w:val="24"/>
        </w:rPr>
        <w:t>：</w:t>
      </w:r>
      <w:r w:rsidR="00B84052" w:rsidRPr="008A44A4">
        <w:rPr>
          <w:sz w:val="24"/>
        </w:rPr>
        <w:t>190 – 950 nm</w:t>
      </w:r>
      <w:r w:rsidR="00B84052">
        <w:rPr>
          <w:rFonts w:hint="eastAsia"/>
          <w:sz w:val="24"/>
        </w:rPr>
        <w:t>；</w:t>
      </w:r>
      <w:r w:rsidR="00B84052" w:rsidRPr="008A44A4">
        <w:rPr>
          <w:rFonts w:hint="eastAsia"/>
          <w:sz w:val="24"/>
        </w:rPr>
        <w:t>波长准确度</w:t>
      </w:r>
      <w:r w:rsidR="00B84052" w:rsidRPr="008A44A4">
        <w:rPr>
          <w:sz w:val="24"/>
        </w:rPr>
        <w:t>：</w:t>
      </w:r>
      <w:r w:rsidR="00B84052" w:rsidRPr="008A44A4">
        <w:rPr>
          <w:rFonts w:hint="eastAsia"/>
          <w:sz w:val="24"/>
        </w:rPr>
        <w:t>±</w:t>
      </w:r>
      <w:r w:rsidR="00B84052" w:rsidRPr="008A44A4">
        <w:rPr>
          <w:sz w:val="24"/>
        </w:rPr>
        <w:t>1 nm</w:t>
      </w:r>
      <w:r w:rsidR="00B84052" w:rsidRPr="008A44A4">
        <w:rPr>
          <w:rFonts w:hint="eastAsia"/>
          <w:sz w:val="24"/>
        </w:rPr>
        <w:t>，自</w:t>
      </w:r>
      <w:r w:rsidR="00893247">
        <w:rPr>
          <w:rFonts w:hint="eastAsia"/>
          <w:sz w:val="24"/>
        </w:rPr>
        <w:t>动</w:t>
      </w:r>
      <w:r w:rsidR="00B84052" w:rsidRPr="008A44A4">
        <w:rPr>
          <w:rFonts w:hint="eastAsia"/>
          <w:sz w:val="24"/>
        </w:rPr>
        <w:t>校正</w:t>
      </w:r>
      <w:r w:rsidR="00B84052">
        <w:rPr>
          <w:rFonts w:hint="eastAsia"/>
          <w:sz w:val="24"/>
        </w:rPr>
        <w:t>；</w:t>
      </w:r>
      <w:r w:rsidR="00B84052" w:rsidRPr="008A44A4">
        <w:rPr>
          <w:rFonts w:hint="eastAsia"/>
          <w:sz w:val="24"/>
        </w:rPr>
        <w:t>短期</w:t>
      </w:r>
      <w:r w:rsidR="00B84052" w:rsidRPr="008A44A4">
        <w:rPr>
          <w:sz w:val="24"/>
        </w:rPr>
        <w:t>噪音</w:t>
      </w:r>
      <w:r w:rsidR="00B84052" w:rsidRPr="008A44A4">
        <w:rPr>
          <w:rFonts w:hint="eastAsia"/>
          <w:sz w:val="24"/>
        </w:rPr>
        <w:t>：</w:t>
      </w:r>
      <w:r w:rsidR="00B84052" w:rsidRPr="008A44A4">
        <w:rPr>
          <w:rFonts w:hint="eastAsia"/>
          <w:sz w:val="24"/>
        </w:rPr>
        <w:t xml:space="preserve"> &lt;</w:t>
      </w:r>
      <w:r w:rsidR="00B84052" w:rsidRPr="008A44A4">
        <w:rPr>
          <w:rFonts w:hint="eastAsia"/>
          <w:sz w:val="24"/>
        </w:rPr>
        <w:t>±</w:t>
      </w:r>
      <w:r w:rsidR="00B84052" w:rsidRPr="008A44A4">
        <w:rPr>
          <w:rFonts w:hint="eastAsia"/>
          <w:sz w:val="24"/>
        </w:rPr>
        <w:t xml:space="preserve"> 0.7</w:t>
      </w:r>
      <w:r w:rsidR="00B84052" w:rsidRPr="008A44A4">
        <w:rPr>
          <w:rFonts w:hint="eastAsia"/>
          <w:sz w:val="24"/>
        </w:rPr>
        <w:t>·</w:t>
      </w:r>
      <w:r w:rsidR="00B84052" w:rsidRPr="008A44A4">
        <w:rPr>
          <w:rFonts w:hint="eastAsia"/>
          <w:sz w:val="24"/>
        </w:rPr>
        <w:t>10-5 AU</w:t>
      </w:r>
      <w:r w:rsidR="00B84052">
        <w:rPr>
          <w:rFonts w:hint="eastAsia"/>
          <w:sz w:val="24"/>
        </w:rPr>
        <w:t>；</w:t>
      </w:r>
      <w:r w:rsidR="00B84052" w:rsidRPr="008A44A4">
        <w:rPr>
          <w:sz w:val="24"/>
        </w:rPr>
        <w:t>漂移：</w:t>
      </w:r>
      <w:r w:rsidR="00DC2C6E" w:rsidRPr="008A44A4">
        <w:rPr>
          <w:rFonts w:hint="eastAsia"/>
          <w:sz w:val="24"/>
        </w:rPr>
        <w:t xml:space="preserve"> </w:t>
      </w:r>
      <w:r w:rsidR="00B84052" w:rsidRPr="008A44A4">
        <w:rPr>
          <w:rFonts w:hint="eastAsia"/>
          <w:sz w:val="24"/>
        </w:rPr>
        <w:t>&lt;0.9</w:t>
      </w:r>
      <w:r w:rsidR="00B84052" w:rsidRPr="008A44A4">
        <w:rPr>
          <w:rFonts w:hint="eastAsia"/>
          <w:sz w:val="24"/>
        </w:rPr>
        <w:t>·</w:t>
      </w:r>
      <w:r w:rsidR="00B84052" w:rsidRPr="008A44A4">
        <w:rPr>
          <w:rFonts w:hint="eastAsia"/>
          <w:sz w:val="24"/>
        </w:rPr>
        <w:t>10-3 AU/h</w:t>
      </w:r>
      <w:r w:rsidR="00B84052">
        <w:rPr>
          <w:rFonts w:hint="eastAsia"/>
          <w:sz w:val="24"/>
        </w:rPr>
        <w:t>；</w:t>
      </w:r>
      <w:r w:rsidR="00B84052" w:rsidRPr="008A44A4">
        <w:rPr>
          <w:sz w:val="24"/>
        </w:rPr>
        <w:t>线性范围：</w:t>
      </w:r>
      <w:r w:rsidR="00DC2C6E" w:rsidRPr="008A44A4">
        <w:rPr>
          <w:rFonts w:hint="eastAsia"/>
          <w:sz w:val="24"/>
        </w:rPr>
        <w:t xml:space="preserve"> </w:t>
      </w:r>
      <w:r w:rsidR="00B84052" w:rsidRPr="008A44A4">
        <w:rPr>
          <w:rFonts w:hint="eastAsia"/>
          <w:sz w:val="24"/>
        </w:rPr>
        <w:t xml:space="preserve">&gt;2.0 AU </w:t>
      </w:r>
      <w:r w:rsidR="00B84052" w:rsidRPr="008A44A4">
        <w:rPr>
          <w:rFonts w:hint="eastAsia"/>
          <w:sz w:val="24"/>
        </w:rPr>
        <w:t>（</w:t>
      </w:r>
      <w:r w:rsidR="00B84052" w:rsidRPr="008A44A4">
        <w:rPr>
          <w:rFonts w:hint="eastAsia"/>
          <w:sz w:val="24"/>
        </w:rPr>
        <w:t>5 %</w:t>
      </w:r>
      <w:r w:rsidR="00B84052" w:rsidRPr="008A44A4">
        <w:rPr>
          <w:rFonts w:hint="eastAsia"/>
          <w:sz w:val="24"/>
        </w:rPr>
        <w:t>）</w:t>
      </w:r>
      <w:r w:rsidR="00B84052">
        <w:rPr>
          <w:rFonts w:hint="eastAsia"/>
          <w:sz w:val="24"/>
        </w:rPr>
        <w:t>。</w:t>
      </w:r>
    </w:p>
    <w:p w:rsidR="00D423CB" w:rsidRPr="00F57A9B" w:rsidRDefault="00D423CB" w:rsidP="005163BB">
      <w:pPr>
        <w:numPr>
          <w:ilvl w:val="0"/>
          <w:numId w:val="1"/>
        </w:numPr>
        <w:spacing w:line="360" w:lineRule="auto"/>
        <w:rPr>
          <w:bCs/>
          <w:sz w:val="24"/>
        </w:rPr>
      </w:pPr>
      <w:r w:rsidRPr="008A44A4">
        <w:rPr>
          <w:rFonts w:hint="eastAsia"/>
          <w:b/>
          <w:bCs/>
          <w:sz w:val="24"/>
        </w:rPr>
        <w:t>示差折光检测器</w:t>
      </w:r>
      <w:r>
        <w:rPr>
          <w:rFonts w:hint="eastAsia"/>
          <w:b/>
          <w:bCs/>
          <w:sz w:val="24"/>
        </w:rPr>
        <w:t>：</w:t>
      </w:r>
      <w:r w:rsidRPr="001A5DC0">
        <w:rPr>
          <w:sz w:val="24"/>
        </w:rPr>
        <w:t>短期噪音：</w:t>
      </w:r>
      <w:r w:rsidRPr="001A5DC0">
        <w:rPr>
          <w:sz w:val="24"/>
        </w:rPr>
        <w:sym w:font="Symbol" w:char="F0B1"/>
      </w:r>
      <w:r>
        <w:rPr>
          <w:sz w:val="24"/>
        </w:rPr>
        <w:t>1.25</w:t>
      </w:r>
      <w:r w:rsidRPr="001A5DC0">
        <w:rPr>
          <w:sz w:val="24"/>
        </w:rPr>
        <w:t xml:space="preserve"> x 10-9RIU</w:t>
      </w:r>
      <w:r>
        <w:rPr>
          <w:rFonts w:hint="eastAsia"/>
          <w:sz w:val="24"/>
        </w:rPr>
        <w:t>；</w:t>
      </w:r>
      <w:r w:rsidRPr="001A5DC0">
        <w:rPr>
          <w:sz w:val="24"/>
        </w:rPr>
        <w:t>基线漂移：</w:t>
      </w:r>
      <w:r w:rsidRPr="001A5DC0">
        <w:rPr>
          <w:rFonts w:hint="eastAsia"/>
          <w:sz w:val="24"/>
        </w:rPr>
        <w:t>&lt;</w:t>
      </w:r>
      <w:r w:rsidRPr="001A5DC0">
        <w:rPr>
          <w:sz w:val="24"/>
        </w:rPr>
        <w:t>200 x 10-9RIU/h</w:t>
      </w:r>
      <w:r>
        <w:rPr>
          <w:rFonts w:hint="eastAsia"/>
          <w:sz w:val="24"/>
        </w:rPr>
        <w:t>；</w:t>
      </w:r>
      <w:r w:rsidRPr="001A5DC0">
        <w:rPr>
          <w:sz w:val="24"/>
        </w:rPr>
        <w:t>示差折光系数范围：</w:t>
      </w:r>
      <w:r w:rsidRPr="001A5DC0">
        <w:rPr>
          <w:sz w:val="24"/>
        </w:rPr>
        <w:t>1.00~1.75</w:t>
      </w:r>
      <w:r>
        <w:rPr>
          <w:rFonts w:hint="eastAsia"/>
          <w:sz w:val="24"/>
        </w:rPr>
        <w:t>；</w:t>
      </w:r>
      <w:r w:rsidRPr="001A5DC0">
        <w:rPr>
          <w:sz w:val="24"/>
        </w:rPr>
        <w:t>流通池：耐压</w:t>
      </w:r>
      <w:r w:rsidRPr="001A5DC0">
        <w:rPr>
          <w:sz w:val="24"/>
        </w:rPr>
        <w:t>5bar</w:t>
      </w:r>
      <w:r>
        <w:rPr>
          <w:rFonts w:hint="eastAsia"/>
          <w:sz w:val="24"/>
        </w:rPr>
        <w:t>；</w:t>
      </w:r>
      <w:r w:rsidRPr="001A5DC0">
        <w:rPr>
          <w:sz w:val="24"/>
        </w:rPr>
        <w:t>温控范围：室温以上</w:t>
      </w:r>
      <w:r w:rsidRPr="001A5DC0">
        <w:rPr>
          <w:sz w:val="24"/>
        </w:rPr>
        <w:t>5℃</w:t>
      </w:r>
      <w:r w:rsidRPr="001A5DC0">
        <w:rPr>
          <w:sz w:val="24"/>
        </w:rPr>
        <w:t>～</w:t>
      </w:r>
      <w:r w:rsidRPr="001A5DC0">
        <w:rPr>
          <w:sz w:val="24"/>
        </w:rPr>
        <w:t>55℃</w:t>
      </w:r>
      <w:r>
        <w:rPr>
          <w:rFonts w:hint="eastAsia"/>
          <w:sz w:val="24"/>
        </w:rPr>
        <w:t>；</w:t>
      </w:r>
      <w:r w:rsidR="00F57A9B" w:rsidRPr="001A5DC0">
        <w:rPr>
          <w:sz w:val="24"/>
        </w:rPr>
        <w:t>自动回零</w:t>
      </w:r>
      <w:r w:rsidR="00470598">
        <w:rPr>
          <w:rFonts w:hint="eastAsia"/>
          <w:sz w:val="24"/>
        </w:rPr>
        <w:t>。</w:t>
      </w:r>
      <w:r w:rsidR="00470598" w:rsidRPr="00F57A9B">
        <w:rPr>
          <w:bCs/>
          <w:sz w:val="24"/>
        </w:rPr>
        <w:t xml:space="preserve"> </w:t>
      </w:r>
    </w:p>
    <w:p w:rsidR="00F57A9B" w:rsidRPr="002C3358" w:rsidRDefault="00F57A9B" w:rsidP="005163BB">
      <w:pPr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0049F5">
        <w:rPr>
          <w:rFonts w:hint="eastAsia"/>
          <w:b/>
          <w:bCs/>
          <w:sz w:val="24"/>
          <w:szCs w:val="24"/>
        </w:rPr>
        <w:t>仪器控制</w:t>
      </w:r>
      <w:r w:rsidR="004C721E" w:rsidRPr="000049F5">
        <w:rPr>
          <w:rFonts w:hint="eastAsia"/>
          <w:b/>
          <w:bCs/>
          <w:sz w:val="24"/>
          <w:szCs w:val="24"/>
        </w:rPr>
        <w:t>，</w:t>
      </w:r>
      <w:r w:rsidRPr="000049F5">
        <w:rPr>
          <w:rFonts w:hint="eastAsia"/>
          <w:b/>
          <w:bCs/>
          <w:sz w:val="24"/>
          <w:szCs w:val="24"/>
        </w:rPr>
        <w:t>数据处理系统</w:t>
      </w:r>
      <w:r w:rsidR="004C721E" w:rsidRPr="000049F5">
        <w:rPr>
          <w:rFonts w:hint="eastAsia"/>
          <w:b/>
          <w:bCs/>
          <w:sz w:val="24"/>
          <w:szCs w:val="24"/>
        </w:rPr>
        <w:t>及技术资料</w:t>
      </w:r>
      <w:r w:rsidRPr="000049F5">
        <w:rPr>
          <w:rFonts w:hint="eastAsia"/>
          <w:b/>
          <w:bCs/>
          <w:sz w:val="24"/>
          <w:szCs w:val="24"/>
        </w:rPr>
        <w:t>：</w:t>
      </w:r>
      <w:r w:rsidR="004C721E" w:rsidRPr="000049F5">
        <w:rPr>
          <w:rFonts w:hint="eastAsia"/>
          <w:sz w:val="24"/>
          <w:szCs w:val="24"/>
        </w:rPr>
        <w:t>仪器控制参数，数据采集及计算处理参数设定；</w:t>
      </w:r>
      <w:r w:rsidR="00F377AE">
        <w:rPr>
          <w:rFonts w:hint="eastAsia"/>
          <w:sz w:val="24"/>
          <w:szCs w:val="24"/>
        </w:rPr>
        <w:t>具备</w:t>
      </w:r>
      <w:r w:rsidR="004C721E" w:rsidRPr="000049F5">
        <w:rPr>
          <w:rFonts w:hint="eastAsia"/>
          <w:sz w:val="24"/>
          <w:szCs w:val="24"/>
        </w:rPr>
        <w:t>多种报告格式；</w:t>
      </w:r>
      <w:r w:rsidR="006D6871" w:rsidRPr="000049F5">
        <w:rPr>
          <w:rFonts w:hint="eastAsia"/>
          <w:sz w:val="24"/>
          <w:szCs w:val="24"/>
        </w:rPr>
        <w:t>仪器性能</w:t>
      </w:r>
      <w:r w:rsidR="00F377AE">
        <w:rPr>
          <w:rFonts w:hint="eastAsia"/>
          <w:sz w:val="24"/>
          <w:szCs w:val="24"/>
        </w:rPr>
        <w:t>可</w:t>
      </w:r>
      <w:r w:rsidR="004C721E" w:rsidRPr="000049F5">
        <w:rPr>
          <w:rFonts w:hint="eastAsia"/>
          <w:sz w:val="24"/>
          <w:szCs w:val="24"/>
        </w:rPr>
        <w:t>在线诊断；</w:t>
      </w:r>
      <w:r w:rsidR="00737578">
        <w:rPr>
          <w:rFonts w:hint="eastAsia"/>
          <w:sz w:val="24"/>
          <w:szCs w:val="24"/>
        </w:rPr>
        <w:t>具备仪器维护的</w:t>
      </w:r>
      <w:r w:rsidR="004C721E" w:rsidRPr="000049F5">
        <w:rPr>
          <w:rFonts w:hint="eastAsia"/>
          <w:sz w:val="24"/>
          <w:szCs w:val="24"/>
        </w:rPr>
        <w:t>早期预警；</w:t>
      </w:r>
      <w:r w:rsidR="00737578">
        <w:rPr>
          <w:rFonts w:hint="eastAsia"/>
          <w:sz w:val="24"/>
          <w:szCs w:val="24"/>
        </w:rPr>
        <w:t>具备</w:t>
      </w:r>
      <w:r w:rsidR="004C721E" w:rsidRPr="000049F5">
        <w:rPr>
          <w:rFonts w:hint="eastAsia"/>
          <w:sz w:val="24"/>
          <w:szCs w:val="24"/>
        </w:rPr>
        <w:t>电子日志</w:t>
      </w:r>
      <w:r w:rsidR="00737578">
        <w:rPr>
          <w:rFonts w:hint="eastAsia"/>
          <w:sz w:val="24"/>
          <w:szCs w:val="24"/>
        </w:rPr>
        <w:t>功能回溯</w:t>
      </w:r>
      <w:r w:rsidR="004C721E" w:rsidRPr="000049F5">
        <w:rPr>
          <w:rFonts w:hint="eastAsia"/>
          <w:sz w:val="24"/>
          <w:szCs w:val="24"/>
        </w:rPr>
        <w:t>仪器使用操作情况</w:t>
      </w:r>
      <w:r w:rsidR="00BF120F">
        <w:rPr>
          <w:rFonts w:hint="eastAsia"/>
          <w:sz w:val="24"/>
          <w:szCs w:val="24"/>
        </w:rPr>
        <w:t>；提供</w:t>
      </w:r>
      <w:r w:rsidR="000049F5" w:rsidRPr="000049F5">
        <w:rPr>
          <w:rFonts w:hint="eastAsia"/>
          <w:sz w:val="24"/>
          <w:szCs w:val="24"/>
        </w:rPr>
        <w:t>在线帮助及教程提示用户设定适合的参数；</w:t>
      </w:r>
      <w:r w:rsidR="00BF120F">
        <w:rPr>
          <w:rFonts w:hint="eastAsia"/>
          <w:sz w:val="24"/>
          <w:szCs w:val="24"/>
        </w:rPr>
        <w:t>提供</w:t>
      </w:r>
      <w:r w:rsidR="000049F5" w:rsidRPr="000049F5">
        <w:rPr>
          <w:rFonts w:hint="eastAsia"/>
          <w:sz w:val="24"/>
          <w:szCs w:val="24"/>
        </w:rPr>
        <w:t>内置培训教程供用户自主学习</w:t>
      </w:r>
      <w:r w:rsidR="00960375">
        <w:rPr>
          <w:rFonts w:hint="eastAsia"/>
          <w:sz w:val="24"/>
          <w:szCs w:val="24"/>
        </w:rPr>
        <w:t>系统</w:t>
      </w:r>
      <w:r w:rsidR="000049F5" w:rsidRPr="000049F5">
        <w:rPr>
          <w:rFonts w:hint="eastAsia"/>
          <w:sz w:val="24"/>
          <w:szCs w:val="24"/>
        </w:rPr>
        <w:t>操作</w:t>
      </w:r>
      <w:r w:rsidR="00960375">
        <w:rPr>
          <w:rFonts w:hint="eastAsia"/>
          <w:sz w:val="24"/>
          <w:szCs w:val="24"/>
        </w:rPr>
        <w:t>。</w:t>
      </w:r>
    </w:p>
    <w:p w:rsidR="002C3358" w:rsidRPr="00F433E0" w:rsidRDefault="002C3358" w:rsidP="005163BB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Cs/>
          <w:sz w:val="24"/>
          <w:szCs w:val="24"/>
        </w:rPr>
      </w:pPr>
      <w:r w:rsidRPr="00F433E0">
        <w:rPr>
          <w:rFonts w:asciiTheme="minorEastAsia" w:eastAsiaTheme="minorEastAsia" w:hAnsiTheme="minorEastAsia"/>
          <w:b/>
          <w:bCs/>
          <w:sz w:val="24"/>
          <w:szCs w:val="24"/>
        </w:rPr>
        <w:t>服务要求</w:t>
      </w:r>
      <w:r w:rsidRPr="00F433E0">
        <w:rPr>
          <w:rFonts w:asciiTheme="minorEastAsia" w:eastAsiaTheme="minorEastAsia" w:hAnsiTheme="minorEastAsia" w:hint="eastAsia"/>
          <w:b/>
          <w:bCs/>
          <w:sz w:val="24"/>
          <w:szCs w:val="24"/>
        </w:rPr>
        <w:t>：</w:t>
      </w:r>
      <w:r w:rsidRPr="00F433E0">
        <w:rPr>
          <w:rFonts w:asciiTheme="minorEastAsia" w:eastAsiaTheme="minorEastAsia" w:hAnsiTheme="minorEastAsia"/>
          <w:sz w:val="24"/>
          <w:szCs w:val="24"/>
        </w:rPr>
        <w:t>提供仪器现场安装调试，现场操作</w:t>
      </w:r>
      <w:r w:rsidR="00F433E0" w:rsidRPr="00F433E0">
        <w:rPr>
          <w:rFonts w:asciiTheme="minorEastAsia" w:eastAsiaTheme="minorEastAsia" w:hAnsiTheme="minorEastAsia"/>
          <w:sz w:val="24"/>
          <w:szCs w:val="24"/>
        </w:rPr>
        <w:t>培训</w:t>
      </w:r>
      <w:r w:rsidR="00F433E0" w:rsidRPr="00F433E0">
        <w:rPr>
          <w:rFonts w:asciiTheme="minorEastAsia" w:eastAsiaTheme="minorEastAsia" w:hAnsiTheme="minorEastAsia" w:hint="eastAsia"/>
          <w:sz w:val="24"/>
          <w:szCs w:val="24"/>
        </w:rPr>
        <w:t>，后期提供</w:t>
      </w:r>
      <w:r w:rsidR="00F433E0" w:rsidRPr="00F433E0">
        <w:rPr>
          <w:rFonts w:hint="eastAsia"/>
          <w:sz w:val="24"/>
          <w:szCs w:val="24"/>
        </w:rPr>
        <w:t>免费培训中心提高培训。</w:t>
      </w:r>
      <w:r w:rsidRPr="00F433E0">
        <w:rPr>
          <w:rFonts w:asciiTheme="minorEastAsia" w:eastAsiaTheme="minorEastAsia" w:hAnsiTheme="minorEastAsia"/>
          <w:sz w:val="24"/>
          <w:szCs w:val="24"/>
        </w:rPr>
        <w:t>验收合格</w:t>
      </w:r>
      <w:r w:rsidR="0053415A">
        <w:rPr>
          <w:rFonts w:asciiTheme="minorEastAsia" w:eastAsiaTheme="minorEastAsia" w:hAnsiTheme="minorEastAsia" w:hint="eastAsia"/>
          <w:sz w:val="24"/>
          <w:szCs w:val="24"/>
        </w:rPr>
        <w:t>后</w:t>
      </w:r>
      <w:r w:rsidR="00F433E0" w:rsidRPr="00F433E0">
        <w:rPr>
          <w:rFonts w:asciiTheme="minorEastAsia" w:eastAsiaTheme="minorEastAsia" w:hAnsiTheme="minorEastAsia" w:hint="eastAsia"/>
          <w:sz w:val="24"/>
          <w:szCs w:val="24"/>
        </w:rPr>
        <w:t>三年</w:t>
      </w:r>
      <w:r w:rsidR="00F433E0" w:rsidRPr="00F433E0">
        <w:rPr>
          <w:rFonts w:asciiTheme="minorEastAsia" w:eastAsiaTheme="minorEastAsia" w:hAnsiTheme="minorEastAsia"/>
          <w:sz w:val="24"/>
          <w:szCs w:val="24"/>
        </w:rPr>
        <w:t>保修</w:t>
      </w:r>
      <w:r w:rsidR="00F433E0" w:rsidRPr="00F433E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433E0" w:rsidRPr="00F433E0">
        <w:rPr>
          <w:rFonts w:asciiTheme="minorEastAsia" w:eastAsiaTheme="minorEastAsia" w:hAnsiTheme="minorEastAsia"/>
          <w:sz w:val="24"/>
          <w:szCs w:val="24"/>
        </w:rPr>
        <w:t>在保修期内，所有服务及配件全部免费。</w:t>
      </w:r>
      <w:r w:rsidR="00F433E0" w:rsidRPr="00F433E0">
        <w:rPr>
          <w:sz w:val="24"/>
          <w:szCs w:val="24"/>
        </w:rPr>
        <w:t>提供技术支持，保证仪器的正常操作，并协助用户进行方法开发</w:t>
      </w:r>
      <w:r w:rsidR="00F433E0" w:rsidRPr="00F433E0">
        <w:rPr>
          <w:rFonts w:hint="eastAsia"/>
          <w:sz w:val="24"/>
          <w:szCs w:val="24"/>
        </w:rPr>
        <w:t>。</w:t>
      </w:r>
    </w:p>
    <w:sectPr w:rsidR="002C3358" w:rsidRPr="00F433E0" w:rsidSect="001C7EB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CC" w:rsidRDefault="001343CC" w:rsidP="002A6F2C">
      <w:r>
        <w:separator/>
      </w:r>
    </w:p>
  </w:endnote>
  <w:endnote w:type="continuationSeparator" w:id="0">
    <w:p w:rsidR="001343CC" w:rsidRDefault="001343CC" w:rsidP="002A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ADNL M+ Agilent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CC" w:rsidRDefault="001343CC" w:rsidP="002A6F2C">
      <w:r>
        <w:separator/>
      </w:r>
    </w:p>
  </w:footnote>
  <w:footnote w:type="continuationSeparator" w:id="0">
    <w:p w:rsidR="001343CC" w:rsidRDefault="001343CC" w:rsidP="002A6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A65"/>
    <w:multiLevelType w:val="multilevel"/>
    <w:tmpl w:val="E86878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1">
    <w:nsid w:val="544A5307"/>
    <w:multiLevelType w:val="multilevel"/>
    <w:tmpl w:val="1AFEEDA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>
    <w:nsid w:val="5576512C"/>
    <w:multiLevelType w:val="multilevel"/>
    <w:tmpl w:val="72162AA8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3">
    <w:nsid w:val="58C6741A"/>
    <w:multiLevelType w:val="multilevel"/>
    <w:tmpl w:val="99920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">
    <w:nsid w:val="66C25FD3"/>
    <w:multiLevelType w:val="singleLevel"/>
    <w:tmpl w:val="4DAE9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741D0D"/>
    <w:multiLevelType w:val="multilevel"/>
    <w:tmpl w:val="5F6E87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>
    <w:nsid w:val="793E219F"/>
    <w:multiLevelType w:val="multilevel"/>
    <w:tmpl w:val="0E3A2226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E55"/>
    <w:rsid w:val="000049F5"/>
    <w:rsid w:val="000346CA"/>
    <w:rsid w:val="00081BF2"/>
    <w:rsid w:val="00096D43"/>
    <w:rsid w:val="000A4547"/>
    <w:rsid w:val="000B20E1"/>
    <w:rsid w:val="000C5054"/>
    <w:rsid w:val="000D442B"/>
    <w:rsid w:val="000D6BD0"/>
    <w:rsid w:val="000E1F4F"/>
    <w:rsid w:val="000E298A"/>
    <w:rsid w:val="000E71F9"/>
    <w:rsid w:val="000F196B"/>
    <w:rsid w:val="001343CC"/>
    <w:rsid w:val="001368E2"/>
    <w:rsid w:val="00166196"/>
    <w:rsid w:val="001A065C"/>
    <w:rsid w:val="001A5DC0"/>
    <w:rsid w:val="001C31BA"/>
    <w:rsid w:val="001C3275"/>
    <w:rsid w:val="001C7EB0"/>
    <w:rsid w:val="001D40A6"/>
    <w:rsid w:val="00261BC9"/>
    <w:rsid w:val="002A63A1"/>
    <w:rsid w:val="002A6F2C"/>
    <w:rsid w:val="002B094C"/>
    <w:rsid w:val="002B0D41"/>
    <w:rsid w:val="002C3358"/>
    <w:rsid w:val="002D1071"/>
    <w:rsid w:val="003617EA"/>
    <w:rsid w:val="00365435"/>
    <w:rsid w:val="00365B5B"/>
    <w:rsid w:val="003816D6"/>
    <w:rsid w:val="00386251"/>
    <w:rsid w:val="003B166F"/>
    <w:rsid w:val="003C74A3"/>
    <w:rsid w:val="003F35A8"/>
    <w:rsid w:val="0042093B"/>
    <w:rsid w:val="00436043"/>
    <w:rsid w:val="00470598"/>
    <w:rsid w:val="00476CBA"/>
    <w:rsid w:val="004B3BB0"/>
    <w:rsid w:val="004C5CC1"/>
    <w:rsid w:val="004C721E"/>
    <w:rsid w:val="004D66DA"/>
    <w:rsid w:val="004F11F9"/>
    <w:rsid w:val="005163BB"/>
    <w:rsid w:val="00521C74"/>
    <w:rsid w:val="0053415A"/>
    <w:rsid w:val="00565E55"/>
    <w:rsid w:val="00567BC2"/>
    <w:rsid w:val="00571F23"/>
    <w:rsid w:val="00593DBD"/>
    <w:rsid w:val="005E1172"/>
    <w:rsid w:val="0061056B"/>
    <w:rsid w:val="00611108"/>
    <w:rsid w:val="00613920"/>
    <w:rsid w:val="00630016"/>
    <w:rsid w:val="0063278E"/>
    <w:rsid w:val="00646206"/>
    <w:rsid w:val="006619AC"/>
    <w:rsid w:val="00676212"/>
    <w:rsid w:val="006A3444"/>
    <w:rsid w:val="006C2203"/>
    <w:rsid w:val="006D6871"/>
    <w:rsid w:val="00737578"/>
    <w:rsid w:val="00761878"/>
    <w:rsid w:val="007A3307"/>
    <w:rsid w:val="007B4674"/>
    <w:rsid w:val="007D6CA0"/>
    <w:rsid w:val="00807FBA"/>
    <w:rsid w:val="00831A8D"/>
    <w:rsid w:val="00842412"/>
    <w:rsid w:val="00855848"/>
    <w:rsid w:val="00860E9D"/>
    <w:rsid w:val="00866213"/>
    <w:rsid w:val="00880CA9"/>
    <w:rsid w:val="00893247"/>
    <w:rsid w:val="008A44A4"/>
    <w:rsid w:val="008D50D0"/>
    <w:rsid w:val="008E3271"/>
    <w:rsid w:val="008F09B7"/>
    <w:rsid w:val="00925702"/>
    <w:rsid w:val="00960375"/>
    <w:rsid w:val="009631AB"/>
    <w:rsid w:val="00987015"/>
    <w:rsid w:val="0099472E"/>
    <w:rsid w:val="009A584B"/>
    <w:rsid w:val="009B3DFC"/>
    <w:rsid w:val="009C0DF0"/>
    <w:rsid w:val="00A05FF9"/>
    <w:rsid w:val="00A12114"/>
    <w:rsid w:val="00A20B99"/>
    <w:rsid w:val="00A25741"/>
    <w:rsid w:val="00A34E1F"/>
    <w:rsid w:val="00A57995"/>
    <w:rsid w:val="00A65F3E"/>
    <w:rsid w:val="00A96F23"/>
    <w:rsid w:val="00AA663E"/>
    <w:rsid w:val="00AD38D3"/>
    <w:rsid w:val="00B10B1B"/>
    <w:rsid w:val="00B14554"/>
    <w:rsid w:val="00B50E22"/>
    <w:rsid w:val="00B63FE5"/>
    <w:rsid w:val="00B670F0"/>
    <w:rsid w:val="00B67F5F"/>
    <w:rsid w:val="00B75541"/>
    <w:rsid w:val="00B84052"/>
    <w:rsid w:val="00B91EC4"/>
    <w:rsid w:val="00B92466"/>
    <w:rsid w:val="00B95666"/>
    <w:rsid w:val="00BA6E0B"/>
    <w:rsid w:val="00BC1F19"/>
    <w:rsid w:val="00BD0961"/>
    <w:rsid w:val="00BF120F"/>
    <w:rsid w:val="00C001C6"/>
    <w:rsid w:val="00C11527"/>
    <w:rsid w:val="00C34ABE"/>
    <w:rsid w:val="00C80F90"/>
    <w:rsid w:val="00CA29D4"/>
    <w:rsid w:val="00CD708D"/>
    <w:rsid w:val="00CE210E"/>
    <w:rsid w:val="00D24BA3"/>
    <w:rsid w:val="00D26D61"/>
    <w:rsid w:val="00D31AE5"/>
    <w:rsid w:val="00D423CB"/>
    <w:rsid w:val="00D46BA9"/>
    <w:rsid w:val="00D94671"/>
    <w:rsid w:val="00DC2228"/>
    <w:rsid w:val="00DC28B6"/>
    <w:rsid w:val="00DC2C6E"/>
    <w:rsid w:val="00E01EDC"/>
    <w:rsid w:val="00E83D7C"/>
    <w:rsid w:val="00EB58A5"/>
    <w:rsid w:val="00EC04B2"/>
    <w:rsid w:val="00F00FFD"/>
    <w:rsid w:val="00F377AE"/>
    <w:rsid w:val="00F433E0"/>
    <w:rsid w:val="00F57A9B"/>
    <w:rsid w:val="00F57ED0"/>
    <w:rsid w:val="00F83702"/>
    <w:rsid w:val="00F951FA"/>
    <w:rsid w:val="00FB759F"/>
    <w:rsid w:val="00FC0396"/>
    <w:rsid w:val="00FD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7EB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C7EB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C7EB0"/>
    <w:rPr>
      <w:snapToGrid w:val="0"/>
      <w:color w:val="000000"/>
      <w:sz w:val="24"/>
      <w:lang w:eastAsia="en-US"/>
    </w:rPr>
  </w:style>
  <w:style w:type="paragraph" w:styleId="a6">
    <w:name w:val="Date"/>
    <w:basedOn w:val="a"/>
    <w:next w:val="a"/>
    <w:rsid w:val="00565E55"/>
    <w:pPr>
      <w:ind w:leftChars="2500" w:left="100"/>
    </w:pPr>
  </w:style>
  <w:style w:type="paragraph" w:styleId="a7">
    <w:name w:val="Normal (Web)"/>
    <w:basedOn w:val="a"/>
    <w:rsid w:val="00CE210E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6A3444"/>
    <w:pPr>
      <w:ind w:left="720"/>
      <w:contextualSpacing/>
    </w:pPr>
  </w:style>
  <w:style w:type="character" w:customStyle="1" w:styleId="SC1783">
    <w:name w:val="SC1783"/>
    <w:uiPriority w:val="99"/>
    <w:rsid w:val="00D24BA3"/>
    <w:rPr>
      <w:rFonts w:cs="IADNL M+ Agilent Cond"/>
      <w:color w:val="000000"/>
      <w:sz w:val="18"/>
      <w:szCs w:val="18"/>
    </w:rPr>
  </w:style>
  <w:style w:type="paragraph" w:customStyle="1" w:styleId="SP249895">
    <w:name w:val="SP249895"/>
    <w:basedOn w:val="a"/>
    <w:next w:val="a"/>
    <w:uiPriority w:val="99"/>
    <w:rsid w:val="00D24BA3"/>
    <w:pPr>
      <w:autoSpaceDE w:val="0"/>
      <w:autoSpaceDN w:val="0"/>
      <w:adjustRightInd w:val="0"/>
    </w:pPr>
    <w:rPr>
      <w:rFonts w:ascii="IADNL M+ Agilent Cond" w:eastAsiaTheme="minorEastAsia" w:hAnsi="IADNL M+ Agilent Cond" w:cstheme="minorBidi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8A4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HP1100 液相色谱仪</vt:lpstr>
    </vt:vector>
  </TitlesOfParts>
  <Company>Hewlett Packard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HP1100 液相色谱仪</dc:title>
  <dc:creator>zhou qisheng</dc:creator>
  <cp:lastModifiedBy>unknown</cp:lastModifiedBy>
  <cp:revision>21</cp:revision>
  <cp:lastPrinted>2003-06-11T06:31:00Z</cp:lastPrinted>
  <dcterms:created xsi:type="dcterms:W3CDTF">2020-04-02T02:05:00Z</dcterms:created>
  <dcterms:modified xsi:type="dcterms:W3CDTF">2020-04-02T06:57:00Z</dcterms:modified>
</cp:coreProperties>
</file>